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22C" w:rsidRPr="001C4FA8" w:rsidRDefault="00F3222C" w:rsidP="00F3222C">
      <w:pPr>
        <w:pStyle w:val="a3"/>
        <w:jc w:val="center"/>
        <w:rPr>
          <w:rFonts w:ascii="Times New Roman" w:hAnsi="Times New Roman" w:cs="Times New Roman"/>
          <w:b/>
        </w:rPr>
      </w:pPr>
      <w:r w:rsidRPr="001C4FA8">
        <w:rPr>
          <w:rFonts w:ascii="Times New Roman" w:hAnsi="Times New Roman" w:cs="Times New Roman"/>
          <w:b/>
        </w:rPr>
        <w:t>Сообщение о возможном установлении публичного сервитута</w:t>
      </w:r>
    </w:p>
    <w:p w:rsidR="004A46E1" w:rsidRPr="001C4FA8" w:rsidRDefault="006A4957" w:rsidP="00754660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1C4FA8">
        <w:rPr>
          <w:rFonts w:ascii="Times New Roman" w:hAnsi="Times New Roman" w:cs="Times New Roman"/>
        </w:rPr>
        <w:t>1. Наименование уполномоченного органа, которым рассматривается ходатайство об установлении публичного сервитута: Администрация м</w:t>
      </w:r>
      <w:r w:rsidRPr="001C4FA8">
        <w:rPr>
          <w:rFonts w:ascii="Times New Roman" w:hAnsi="Times New Roman" w:cs="Times New Roman"/>
        </w:rPr>
        <w:t>у</w:t>
      </w:r>
      <w:r w:rsidRPr="001C4FA8">
        <w:rPr>
          <w:rFonts w:ascii="Times New Roman" w:hAnsi="Times New Roman" w:cs="Times New Roman"/>
        </w:rPr>
        <w:t>ниципального образования Славянский район.</w:t>
      </w:r>
    </w:p>
    <w:p w:rsidR="00B85BCA" w:rsidRPr="001C4FA8" w:rsidRDefault="006A4957" w:rsidP="00754660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1C4FA8">
        <w:rPr>
          <w:rFonts w:ascii="Times New Roman" w:hAnsi="Times New Roman" w:cs="Times New Roman"/>
        </w:rPr>
        <w:t xml:space="preserve">2. Цели установления публичного сервитута: </w:t>
      </w:r>
      <w:r w:rsidR="00B85BCA" w:rsidRPr="001C4FA8">
        <w:rPr>
          <w:rFonts w:ascii="Times New Roman" w:eastAsia="Times New Roman" w:hAnsi="Times New Roman" w:cs="Times New Roman"/>
          <w:color w:val="000000"/>
          <w:lang w:eastAsia="ru-RU"/>
        </w:rPr>
        <w:t xml:space="preserve">Размещение временных зданий и сооружений, необходимых для обеспечения строительства «ВЛ 500 кВ Тамань-Тихорецк» на территории Славянского района Краснодарского края в </w:t>
      </w:r>
      <w:r w:rsidR="00B85BCA" w:rsidRPr="001C4FA8">
        <w:rPr>
          <w:color w:val="000000"/>
        </w:rPr>
        <w:t xml:space="preserve"> </w:t>
      </w:r>
      <w:r w:rsidR="00B85BCA" w:rsidRPr="001C4FA8">
        <w:rPr>
          <w:rFonts w:ascii="Times New Roman" w:hAnsi="Times New Roman" w:cs="Times New Roman"/>
        </w:rPr>
        <w:t>рамках инвестиционного проекта «Строительство ВЛ 500 кВ Т</w:t>
      </w:r>
      <w:r w:rsidR="00B85BCA" w:rsidRPr="001C4FA8">
        <w:rPr>
          <w:rFonts w:ascii="Times New Roman" w:hAnsi="Times New Roman" w:cs="Times New Roman"/>
        </w:rPr>
        <w:t>а</w:t>
      </w:r>
      <w:r w:rsidR="00B85BCA" w:rsidRPr="001C4FA8">
        <w:rPr>
          <w:rFonts w:ascii="Times New Roman" w:hAnsi="Times New Roman" w:cs="Times New Roman"/>
        </w:rPr>
        <w:t xml:space="preserve">мань - Тихорецк ориентировочной протяженностью 340 км». </w:t>
      </w:r>
    </w:p>
    <w:p w:rsidR="00ED105B" w:rsidRPr="001C4FA8" w:rsidRDefault="00D21016" w:rsidP="00754660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1C4FA8">
        <w:rPr>
          <w:rFonts w:ascii="Times New Roman" w:hAnsi="Times New Roman" w:cs="Times New Roman"/>
        </w:rPr>
        <w:t xml:space="preserve">3. </w:t>
      </w:r>
      <w:r w:rsidR="00ED105B" w:rsidRPr="001C4FA8">
        <w:rPr>
          <w:rFonts w:ascii="Times New Roman" w:hAnsi="Times New Roman" w:cs="Times New Roman"/>
        </w:rPr>
        <w:t xml:space="preserve">Наименование лица, обратившегося с ходатайством об установлении публичного сервитута: </w:t>
      </w:r>
      <w:r w:rsidR="00B85BCA" w:rsidRPr="001C4FA8">
        <w:rPr>
          <w:rFonts w:ascii="Times New Roman" w:hAnsi="Times New Roman" w:cs="Times New Roman"/>
        </w:rPr>
        <w:t>публичное акционерное общество «Федеральная сетевая комп</w:t>
      </w:r>
      <w:r w:rsidR="00B85BCA" w:rsidRPr="001C4FA8">
        <w:rPr>
          <w:rFonts w:ascii="Times New Roman" w:hAnsi="Times New Roman" w:cs="Times New Roman"/>
        </w:rPr>
        <w:t>а</w:t>
      </w:r>
      <w:r w:rsidR="00B85BCA" w:rsidRPr="001C4FA8">
        <w:rPr>
          <w:rFonts w:ascii="Times New Roman" w:hAnsi="Times New Roman" w:cs="Times New Roman"/>
        </w:rPr>
        <w:t>ния - Россети»</w:t>
      </w:r>
      <w:r w:rsidR="00622622" w:rsidRPr="001C4FA8">
        <w:rPr>
          <w:rFonts w:ascii="Times New Roman" w:hAnsi="Times New Roman" w:cs="Times New Roman"/>
        </w:rPr>
        <w:t>.</w:t>
      </w:r>
    </w:p>
    <w:p w:rsidR="00D21016" w:rsidRPr="001C4FA8" w:rsidRDefault="001676EF" w:rsidP="00754660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1C4FA8">
        <w:rPr>
          <w:rFonts w:ascii="Times New Roman" w:hAnsi="Times New Roman" w:cs="Times New Roman"/>
        </w:rPr>
        <w:t xml:space="preserve">4. </w:t>
      </w:r>
      <w:r w:rsidR="00D21016" w:rsidRPr="001C4FA8">
        <w:rPr>
          <w:rFonts w:ascii="Times New Roman" w:hAnsi="Times New Roman" w:cs="Times New Roman"/>
        </w:rPr>
        <w:t>Адрес (или иное описание местоположения)*, а также кадастровые номера земельных участков, в отношении которых испрашивается пу</w:t>
      </w:r>
      <w:r w:rsidR="00D21016" w:rsidRPr="001C4FA8">
        <w:rPr>
          <w:rFonts w:ascii="Times New Roman" w:hAnsi="Times New Roman" w:cs="Times New Roman"/>
        </w:rPr>
        <w:t>б</w:t>
      </w:r>
      <w:r w:rsidR="00D21016" w:rsidRPr="001C4FA8">
        <w:rPr>
          <w:rFonts w:ascii="Times New Roman" w:hAnsi="Times New Roman" w:cs="Times New Roman"/>
        </w:rPr>
        <w:t>личный сервитут: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  <w:gridCol w:w="4111"/>
        <w:gridCol w:w="1211"/>
      </w:tblGrid>
      <w:tr w:rsidR="00755C7C" w:rsidRPr="001C4FA8" w:rsidTr="00755C7C">
        <w:trPr>
          <w:trHeight w:val="632"/>
        </w:trPr>
        <w:tc>
          <w:tcPr>
            <w:tcW w:w="9464" w:type="dxa"/>
            <w:vAlign w:val="center"/>
            <w:hideMark/>
          </w:tcPr>
          <w:p w:rsidR="000839DD" w:rsidRPr="001C4FA8" w:rsidRDefault="000839DD" w:rsidP="007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4FA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Адрес или иное описание местоположения земельного участка (участков), в отношении которого испраш</w:t>
            </w:r>
            <w:r w:rsidRPr="001C4FA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</w:t>
            </w:r>
            <w:r w:rsidRPr="001C4FA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вается публичный сервитут</w:t>
            </w:r>
          </w:p>
        </w:tc>
        <w:tc>
          <w:tcPr>
            <w:tcW w:w="4111" w:type="dxa"/>
            <w:vAlign w:val="center"/>
            <w:hideMark/>
          </w:tcPr>
          <w:p w:rsidR="000839DD" w:rsidRPr="001C4FA8" w:rsidRDefault="000839DD" w:rsidP="007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4FA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Кадастровый номер</w:t>
            </w:r>
          </w:p>
        </w:tc>
        <w:tc>
          <w:tcPr>
            <w:tcW w:w="1211" w:type="dxa"/>
          </w:tcPr>
          <w:p w:rsidR="000839DD" w:rsidRPr="001C4FA8" w:rsidRDefault="000839DD" w:rsidP="007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Вид права (срок се</w:t>
            </w:r>
            <w:r w:rsidRPr="001C4FA8">
              <w:rPr>
                <w:rFonts w:ascii="Times New Roman" w:hAnsi="Times New Roman" w:cs="Times New Roman"/>
              </w:rPr>
              <w:t>р</w:t>
            </w:r>
            <w:r w:rsidRPr="001C4FA8">
              <w:rPr>
                <w:rFonts w:ascii="Times New Roman" w:hAnsi="Times New Roman" w:cs="Times New Roman"/>
              </w:rPr>
              <w:t>витута)</w:t>
            </w: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Краснодарский край, р-н Славянский</w:t>
            </w:r>
          </w:p>
        </w:tc>
        <w:tc>
          <w:tcPr>
            <w:tcW w:w="4111" w:type="dxa"/>
            <w:noWrap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23:27:1001000:10046 (ЕЗ 23:00:0000000:48)</w:t>
            </w:r>
          </w:p>
        </w:tc>
        <w:tc>
          <w:tcPr>
            <w:tcW w:w="1211" w:type="dxa"/>
            <w:vMerge w:val="restart"/>
          </w:tcPr>
          <w:p w:rsidR="000839DD" w:rsidRPr="001C4FA8" w:rsidRDefault="000839DD" w:rsidP="000839DD">
            <w:pPr>
              <w:pStyle w:val="a3"/>
              <w:rPr>
                <w:rFonts w:ascii="Times New Roman" w:hAnsi="Times New Roman" w:cs="Times New Roman"/>
              </w:rPr>
            </w:pPr>
          </w:p>
          <w:p w:rsidR="000839DD" w:rsidRPr="001C4FA8" w:rsidRDefault="000839DD" w:rsidP="000839DD">
            <w:pPr>
              <w:pStyle w:val="a3"/>
              <w:rPr>
                <w:rFonts w:ascii="Times New Roman" w:hAnsi="Times New Roman" w:cs="Times New Roman"/>
              </w:rPr>
            </w:pPr>
          </w:p>
          <w:p w:rsidR="000839DD" w:rsidRPr="001C4FA8" w:rsidRDefault="000839DD" w:rsidP="000839DD">
            <w:pPr>
              <w:pStyle w:val="a3"/>
              <w:rPr>
                <w:rFonts w:ascii="Times New Roman" w:hAnsi="Times New Roman" w:cs="Times New Roman"/>
              </w:rPr>
            </w:pPr>
          </w:p>
          <w:p w:rsidR="000839DD" w:rsidRPr="001C4FA8" w:rsidRDefault="000839DD" w:rsidP="000839DD">
            <w:pPr>
              <w:pStyle w:val="a3"/>
              <w:rPr>
                <w:rFonts w:ascii="Times New Roman" w:hAnsi="Times New Roman" w:cs="Times New Roman"/>
              </w:rPr>
            </w:pPr>
            <w:r w:rsidRPr="001C4FA8">
              <w:rPr>
                <w:rFonts w:ascii="Times New Roman" w:hAnsi="Times New Roman" w:cs="Times New Roman"/>
              </w:rPr>
              <w:t>Публи</w:t>
            </w:r>
            <w:r w:rsidRPr="001C4FA8">
              <w:rPr>
                <w:rFonts w:ascii="Times New Roman" w:hAnsi="Times New Roman" w:cs="Times New Roman"/>
              </w:rPr>
              <w:t>ч</w:t>
            </w:r>
            <w:r w:rsidRPr="001C4FA8">
              <w:rPr>
                <w:rFonts w:ascii="Times New Roman" w:hAnsi="Times New Roman" w:cs="Times New Roman"/>
              </w:rPr>
              <w:t xml:space="preserve">ный </w:t>
            </w:r>
          </w:p>
          <w:p w:rsidR="000839DD" w:rsidRPr="001C4FA8" w:rsidRDefault="000839DD" w:rsidP="000839DD">
            <w:pPr>
              <w:pStyle w:val="a3"/>
              <w:rPr>
                <w:rFonts w:ascii="Times New Roman" w:hAnsi="Times New Roman" w:cs="Times New Roman"/>
              </w:rPr>
            </w:pPr>
            <w:r w:rsidRPr="001C4FA8">
              <w:rPr>
                <w:rFonts w:ascii="Times New Roman" w:hAnsi="Times New Roman" w:cs="Times New Roman"/>
              </w:rPr>
              <w:t>сервитут</w:t>
            </w:r>
          </w:p>
          <w:p w:rsidR="000839DD" w:rsidRPr="001C4FA8" w:rsidRDefault="000839DD" w:rsidP="000839DD">
            <w:pPr>
              <w:pStyle w:val="a3"/>
              <w:rPr>
                <w:rFonts w:ascii="Times New Roman" w:hAnsi="Times New Roman" w:cs="Times New Roman"/>
              </w:rPr>
            </w:pPr>
            <w:r w:rsidRPr="001C4FA8">
              <w:rPr>
                <w:rFonts w:ascii="Times New Roman" w:hAnsi="Times New Roman" w:cs="Times New Roman"/>
              </w:rPr>
              <w:t>(испр</w:t>
            </w:r>
            <w:r w:rsidRPr="001C4FA8">
              <w:rPr>
                <w:rFonts w:ascii="Times New Roman" w:hAnsi="Times New Roman" w:cs="Times New Roman"/>
              </w:rPr>
              <w:t>а</w:t>
            </w:r>
            <w:r w:rsidRPr="001C4FA8">
              <w:rPr>
                <w:rFonts w:ascii="Times New Roman" w:hAnsi="Times New Roman" w:cs="Times New Roman"/>
              </w:rPr>
              <w:t>шиваемый срок – 18 месяцев)</w:t>
            </w: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Краснодарский край, р-н Славянский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23:27:0601000:10461 (ЕЗ 23:00:0000000:55)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р-н Славянский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23:27:0603001:10311 (ЕЗ 23:27:0000000:70)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р-н, Славянский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23:27:0000000:104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р-н, Славянский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23:27:0000000:1445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р-н, Славянский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23:27:0000000:1693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р-н, Славянский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23:27:0000000:1697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р-н, Славянский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23:27:0000000:1698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р-н, Славянский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23:27:0000000:1699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р-н, Славянский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23:27:0000000:1700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Славянский район,  ориентир Славянский район, ООО АПК "Родина"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23:27:0000000:2248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 край,, Славянский р-н,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23:27:0000000:2889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край Краснодарский, р-н Славянский, в границах государственного унитарного предприятия "Ордынское"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23:27:0000000:99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р-н Славянский, в границах ЗАО "Новопетровское"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23:27:0601000:10220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р-н Славянский, в границах ЗАО"Новопетровское"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23:27:0601000:10251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Славянский, в границах ЗАО "Новопетро</w:t>
            </w:r>
            <w:r w:rsidRPr="001C4FA8">
              <w:rPr>
                <w:rFonts w:ascii="Times New Roman" w:hAnsi="Times New Roman" w:cs="Times New Roman"/>
              </w:rPr>
              <w:t>в</w:t>
            </w:r>
            <w:r w:rsidRPr="001C4FA8">
              <w:rPr>
                <w:rFonts w:ascii="Times New Roman" w:hAnsi="Times New Roman" w:cs="Times New Roman"/>
              </w:rPr>
              <w:t>ское".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23:27:0601000:10381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 xml:space="preserve">край Краснодарский, р-н Славянский, в границах ЗАО "Новопетровское" с северо-запада канал </w:t>
            </w:r>
            <w:r w:rsidRPr="001C4FA8">
              <w:rPr>
                <w:rFonts w:ascii="Times New Roman" w:hAnsi="Times New Roman" w:cs="Times New Roman"/>
              </w:rPr>
              <w:lastRenderedPageBreak/>
              <w:t>С-6, С-6-3-2-2, с севера-КОМП и земли ЗАО "Новопетровское", с востока-х,Красноармейский городок и х,Галицы,,,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lastRenderedPageBreak/>
              <w:t>23:27:0601000:1196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lastRenderedPageBreak/>
              <w:t>Краснодарский край, Славянский район, в границах ЗАО "Новопетровское"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23:27:0601000:47 (ЕЗ 23:27:0601000:52)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край Краснодарский, р-н Славянский с/п Кировское, х, Галицын, ул, Мира, 208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23:27:0601003:10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р-н Славянский, участок 1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23:27:0601003:13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р-н Славянский, участок 2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23:27:0601003:14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3C61C8" w:rsidP="003C61C8">
            <w:pPr>
              <w:rPr>
                <w:rFonts w:ascii="Times New Roman" w:hAnsi="Times New Roman" w:cs="Times New Roman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р-н Славянский, ЗАО"Новопетровское", участок №2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23:27:0601003:17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р-н Славянский, ЗАО"Новопетровское", участок 3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23:27:0601003:18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р-н, Славянский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23:27:0601003:49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р-н Славянский, с/п Кировское, х, Галицын, ул, Заречная, 1 г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23:27:0603001:10003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р-н, Славянский, с/п, Кировское, х, Галицын, ул, Заречная, д, 1г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23:27:0603001:10428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Славянский район, Кировское сельское поселение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23:27:0603001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р-н, Славянский, с/п, Кировское, х, Галицын, ул, Заречная, д, 1г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23:27:0702000:10045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Краснодарcкий край, Славянский район, в границах плана земель колхоза "Родина"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23:27:0702000:13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</w:t>
            </w:r>
            <w:r w:rsidRPr="001C4FA8">
              <w:rPr>
                <w:rFonts w:ascii="Times New Roman" w:hAnsi="Times New Roman" w:cs="Times New Roman"/>
              </w:rPr>
              <w:t>т</w:t>
            </w:r>
            <w:r w:rsidRPr="001C4FA8">
              <w:rPr>
                <w:rFonts w:ascii="Times New Roman" w:hAnsi="Times New Roman" w:cs="Times New Roman"/>
              </w:rPr>
              <w:t>ка.Ориентир в границах бывшего колхоза "Родина",секция 26,контур 28,расположен в 500 м с</w:t>
            </w:r>
            <w:r w:rsidRPr="001C4FA8">
              <w:rPr>
                <w:rFonts w:ascii="Times New Roman" w:hAnsi="Times New Roman" w:cs="Times New Roman"/>
              </w:rPr>
              <w:t>е</w:t>
            </w:r>
            <w:r w:rsidRPr="001C4FA8">
              <w:rPr>
                <w:rFonts w:ascii="Times New Roman" w:hAnsi="Times New Roman" w:cs="Times New Roman"/>
              </w:rPr>
              <w:t>вернее МТФ №5и 500 м западнее х.Водный. Почтовый адрес ориентира: Остаток невостребова</w:t>
            </w:r>
            <w:r w:rsidRPr="001C4FA8">
              <w:rPr>
                <w:rFonts w:ascii="Times New Roman" w:hAnsi="Times New Roman" w:cs="Times New Roman"/>
              </w:rPr>
              <w:t>н</w:t>
            </w:r>
            <w:r w:rsidRPr="001C4FA8">
              <w:rPr>
                <w:rFonts w:ascii="Times New Roman" w:hAnsi="Times New Roman" w:cs="Times New Roman"/>
              </w:rPr>
              <w:t>ных долей.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23:27:0702000:147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край Краснодарский, р-н Славянский, с севера- канал ЧОРС, с юга - подсобное хозяйство Лю</w:t>
            </w:r>
            <w:r w:rsidRPr="001C4FA8">
              <w:rPr>
                <w:rFonts w:ascii="Times New Roman" w:hAnsi="Times New Roman" w:cs="Times New Roman"/>
              </w:rPr>
              <w:t>д</w:t>
            </w:r>
            <w:r w:rsidRPr="001C4FA8">
              <w:rPr>
                <w:rFonts w:ascii="Times New Roman" w:hAnsi="Times New Roman" w:cs="Times New Roman"/>
              </w:rPr>
              <w:t>милы Але</w:t>
            </w:r>
            <w:r w:rsidRPr="001C4FA8">
              <w:rPr>
                <w:rFonts w:ascii="Times New Roman" w:hAnsi="Times New Roman" w:cs="Times New Roman"/>
              </w:rPr>
              <w:t>к</w:t>
            </w:r>
            <w:r w:rsidRPr="001C4FA8">
              <w:rPr>
                <w:rFonts w:ascii="Times New Roman" w:hAnsi="Times New Roman" w:cs="Times New Roman"/>
              </w:rPr>
              <w:t>сеевны Самофал, с востока - поле бывшего колхоза "Родина"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23:27:0702000:150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край Краснодарский, р-н Славянский, с севера- канал ЧОРС, с юга - подсобное хозяйство Лю</w:t>
            </w:r>
            <w:r w:rsidRPr="001C4FA8">
              <w:rPr>
                <w:rFonts w:ascii="Times New Roman" w:hAnsi="Times New Roman" w:cs="Times New Roman"/>
              </w:rPr>
              <w:t>д</w:t>
            </w:r>
            <w:r w:rsidRPr="001C4FA8">
              <w:rPr>
                <w:rFonts w:ascii="Times New Roman" w:hAnsi="Times New Roman" w:cs="Times New Roman"/>
              </w:rPr>
              <w:t>милы Але</w:t>
            </w:r>
            <w:r w:rsidRPr="001C4FA8">
              <w:rPr>
                <w:rFonts w:ascii="Times New Roman" w:hAnsi="Times New Roman" w:cs="Times New Roman"/>
              </w:rPr>
              <w:t>к</w:t>
            </w:r>
            <w:r w:rsidRPr="001C4FA8">
              <w:rPr>
                <w:rFonts w:ascii="Times New Roman" w:hAnsi="Times New Roman" w:cs="Times New Roman"/>
              </w:rPr>
              <w:t>сеевны Самофал, с востока - поле бывшего колхоза "Родина"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23:27:0702000:87 (ЕЗ 23:27:0702000:96)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Славянский район, Петровское сельское поселение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23:27:0702000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р-н Славянский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23:27:0702001:2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край Краснодарский, р-н Славянский, примыкает с западной стороной к полевому стану отдел</w:t>
            </w:r>
            <w:r w:rsidRPr="001C4FA8">
              <w:rPr>
                <w:rFonts w:ascii="Times New Roman" w:hAnsi="Times New Roman" w:cs="Times New Roman"/>
              </w:rPr>
              <w:t>е</w:t>
            </w:r>
            <w:r w:rsidRPr="001C4FA8">
              <w:rPr>
                <w:rFonts w:ascii="Times New Roman" w:hAnsi="Times New Roman" w:cs="Times New Roman"/>
              </w:rPr>
              <w:t>ния№6 бывшего колхоза "Родина" (отделение №3 ООО АПК "Родина"), с трех сторон ограничен каналами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23:27:0702002:55 (ЕЗ 23:27:0000000:49)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Славянский район, Петровское сельское поселение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23:27:0702002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р-н Славянский,  в границах колхоза "Родина"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 xml:space="preserve">23:27:0706000:17 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Славянский район, 2,5 км южнее ст,Петровской, земли бывшего колхоза "Родина", расположенного в границах участка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23:27:0706002:10 (ЕЗ 23:27:0706002:12)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Славянский район, 2,5 км южнее ст,Петровской, земли бывшего колхоза "Родина", расположенного в границах участка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23:27:0706002:11 (ЕЗ 23:27:0706002:12)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Славянский район, в 4000 метрах юго-западнее станицы Петровской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23:27:0706002:10003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 xml:space="preserve">Краснодарский край, Славянский район, Петровское сельское поселение, в 400 метрах западнее </w:t>
            </w:r>
            <w:r w:rsidRPr="001C4FA8">
              <w:rPr>
                <w:rFonts w:ascii="Times New Roman" w:hAnsi="Times New Roman" w:cs="Times New Roman"/>
              </w:rPr>
              <w:lastRenderedPageBreak/>
              <w:t>х, Водного, с востока и запада участок граничит с каналом, с севера и юга - с полевой дорогой, граница ЗА,,,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lastRenderedPageBreak/>
              <w:t>23:27:0706002:10005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lastRenderedPageBreak/>
              <w:t>Краснодарский край, р-н Славянский, автодорога "Славянск-на-Кубани-Петровская-Целинное-Ачуево"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23:27:0706004:2 (ЕЗ 23:27:0000000:19)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Славянский район, Петровское сельское поселение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23:27:0706002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р-н Славянский,  в границах ЗАО АПФ "Кубань", рисовая система ПАОС, система Рх-6-1, карты-чеки 1-35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23:27:0801000:10565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р-н. Славянский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23:27:0801000:10925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р-н. Славянский.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23:27:0801000:10926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край Краснодарский, р-н. Славянский, в границах ЗАО АПФ "Кубань", отделение №6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23:27:0801000:11272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Славянский район, Протокское сельское поселение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23:27:0801000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край Краснодарский, р-н Славянский, в границах ЗАО АПФ "Кубань"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23:27:0801000:42 (ЕЗ 23:27:0000000:44)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край Краснодарский, р-н Славянский, в границах ЗАО АПФ "Кубань"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23:27:0801000:43 (ЕЗ 23:27:0000000:44)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край Краснодарский, р-н Славянский, с/пос. Протокское, х. Нещадимовский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23:27:0802001:274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Славянский район, в границах ООО Агрофирмы "Славянская"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23:27:0901000:1629 (ЕЗ 23:27:0901000:985)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Славянский район, в границах ООО Агрофирмы "Славянская"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23:27:0901000:1473 (ЕЗ 23:27:0901000:985)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Славянский район, в границах ООО Агрофирмы "Славянская"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23:27:0901000:1630 (ЕЗ 23:27:0901000:985)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Славянский район, в границах ООО Агрофирмы "Славянская"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23:27:0901000:2245 (ЕЗ 23:27:0901000:985)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Тимашевский, ОАО АФ "Роговская", се</w:t>
            </w:r>
            <w:r w:rsidRPr="001C4FA8">
              <w:rPr>
                <w:rFonts w:ascii="Times New Roman" w:hAnsi="Times New Roman" w:cs="Times New Roman"/>
              </w:rPr>
              <w:t>к</w:t>
            </w:r>
            <w:r w:rsidRPr="001C4FA8">
              <w:rPr>
                <w:rFonts w:ascii="Times New Roman" w:hAnsi="Times New Roman" w:cs="Times New Roman"/>
              </w:rPr>
              <w:t>ция 34, контур 49.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23:27:0901000:882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Славянский район, Рисовое сельское поселение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23:27:0901000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5C7C" w:rsidRPr="001C4FA8" w:rsidTr="00755C7C">
        <w:trPr>
          <w:trHeight w:val="20"/>
        </w:trPr>
        <w:tc>
          <w:tcPr>
            <w:tcW w:w="9464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</w:rPr>
              <w:t>Краснодарский край, Славянский район, Коржевское сельское поселение</w:t>
            </w:r>
          </w:p>
        </w:tc>
        <w:tc>
          <w:tcPr>
            <w:tcW w:w="4111" w:type="dxa"/>
            <w:vAlign w:val="center"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FA8">
              <w:rPr>
                <w:rFonts w:ascii="Times New Roman" w:hAnsi="Times New Roman" w:cs="Times New Roman"/>
                <w:color w:val="000000"/>
              </w:rPr>
              <w:t>23:27:1001000</w:t>
            </w:r>
          </w:p>
        </w:tc>
        <w:tc>
          <w:tcPr>
            <w:tcW w:w="1211" w:type="dxa"/>
            <w:vMerge/>
          </w:tcPr>
          <w:p w:rsidR="000839DD" w:rsidRPr="001C4FA8" w:rsidRDefault="000839DD" w:rsidP="00083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D105B" w:rsidRPr="001C4FA8" w:rsidRDefault="00ED105B" w:rsidP="00ED105B">
      <w:pPr>
        <w:pStyle w:val="a3"/>
        <w:rPr>
          <w:rFonts w:ascii="Times New Roman" w:hAnsi="Times New Roman" w:cs="Times New Roman"/>
        </w:rPr>
      </w:pPr>
      <w:r w:rsidRPr="001C4FA8">
        <w:rPr>
          <w:rFonts w:ascii="Times New Roman" w:hAnsi="Times New Roman" w:cs="Times New Roman"/>
        </w:rPr>
        <w:t xml:space="preserve">*согласно схемы границ публичного сервитута </w:t>
      </w:r>
    </w:p>
    <w:p w:rsidR="001676EF" w:rsidRPr="001C4FA8" w:rsidRDefault="001676EF" w:rsidP="002200A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1C4FA8">
        <w:rPr>
          <w:rFonts w:ascii="Times New Roman" w:hAnsi="Times New Roman" w:cs="Times New Roman"/>
        </w:rPr>
        <w:t>5. Заинтересованные лица могут ознакомиться с поступившим ходатайством об установлении публичного сервитута и прилагаемой к нему схемы границ публичного сервитута в управлении по муниципальному имуществу и земельным отношениям  администрации муниципального образования Славянский район  по адресу: Краснодарский край, г. Славянск-на-Кубани, ул. Красная, 22 (каб.216, с 8-00 до 12-00 и с 13-00 до 17-00 часов</w:t>
      </w:r>
      <w:r w:rsidR="00B91171" w:rsidRPr="001C4FA8">
        <w:rPr>
          <w:rFonts w:ascii="Times New Roman" w:hAnsi="Times New Roman" w:cs="Times New Roman"/>
        </w:rPr>
        <w:t xml:space="preserve">; </w:t>
      </w:r>
      <w:r w:rsidR="00B91171" w:rsidRPr="001C4FA8">
        <w:rPr>
          <w:rFonts w:ascii="Times New Roman" w:hAnsi="Times New Roman" w:cs="Times New Roman"/>
          <w:highlight w:val="yellow"/>
        </w:rPr>
        <w:t>Админ</w:t>
      </w:r>
      <w:r w:rsidR="00B91171" w:rsidRPr="001C4FA8">
        <w:rPr>
          <w:rFonts w:ascii="Times New Roman" w:hAnsi="Times New Roman" w:cs="Times New Roman"/>
          <w:highlight w:val="yellow"/>
        </w:rPr>
        <w:t>и</w:t>
      </w:r>
      <w:r w:rsidR="00B91171" w:rsidRPr="001C4FA8">
        <w:rPr>
          <w:rFonts w:ascii="Times New Roman" w:hAnsi="Times New Roman" w:cs="Times New Roman"/>
          <w:highlight w:val="yellow"/>
        </w:rPr>
        <w:t>страция Коржевского сельского поселения Сл</w:t>
      </w:r>
      <w:r w:rsidR="00B91171" w:rsidRPr="001C4FA8">
        <w:rPr>
          <w:rFonts w:ascii="Times New Roman" w:hAnsi="Times New Roman" w:cs="Times New Roman"/>
          <w:highlight w:val="yellow"/>
        </w:rPr>
        <w:t>а</w:t>
      </w:r>
      <w:r w:rsidR="00B91171" w:rsidRPr="001C4FA8">
        <w:rPr>
          <w:rFonts w:ascii="Times New Roman" w:hAnsi="Times New Roman" w:cs="Times New Roman"/>
          <w:highlight w:val="yellow"/>
        </w:rPr>
        <w:t>вянского района</w:t>
      </w:r>
      <w:r w:rsidR="00B91171" w:rsidRPr="001C4FA8">
        <w:rPr>
          <w:rFonts w:ascii="Times New Roman" w:hAnsi="Times New Roman" w:cs="Times New Roman"/>
          <w:highlight w:val="yellow"/>
        </w:rPr>
        <w:t xml:space="preserve"> Краснодарского края, </w:t>
      </w:r>
      <w:r w:rsidR="00B91171" w:rsidRPr="001C4FA8">
        <w:rPr>
          <w:rFonts w:ascii="Times New Roman" w:hAnsi="Times New Roman" w:cs="Times New Roman"/>
          <w:highlight w:val="yellow"/>
        </w:rPr>
        <w:t>Адрес: 353577, Славянский район , Коржевское сельское поселение, хутор Кор</w:t>
      </w:r>
      <w:r w:rsidR="00B91171" w:rsidRPr="001C4FA8">
        <w:rPr>
          <w:rFonts w:ascii="Times New Roman" w:hAnsi="Times New Roman" w:cs="Times New Roman"/>
          <w:highlight w:val="yellow"/>
        </w:rPr>
        <w:t>жевский, Октябрьская улица, 27,</w:t>
      </w:r>
      <w:r w:rsidR="00B91171" w:rsidRPr="001C4FA8">
        <w:rPr>
          <w:rFonts w:ascii="Times New Roman" w:hAnsi="Times New Roman" w:cs="Times New Roman"/>
          <w:highlight w:val="yellow"/>
        </w:rPr>
        <w:t>;</w:t>
      </w:r>
      <w:r w:rsidR="00B91171" w:rsidRPr="001C4FA8">
        <w:rPr>
          <w:rFonts w:ascii="Times New Roman" w:hAnsi="Times New Roman" w:cs="Times New Roman"/>
          <w:highlight w:val="yellow"/>
        </w:rPr>
        <w:t xml:space="preserve"> </w:t>
      </w:r>
      <w:r w:rsidR="00B91171" w:rsidRPr="001C4FA8">
        <w:rPr>
          <w:rFonts w:ascii="Times New Roman" w:hAnsi="Times New Roman" w:cs="Times New Roman"/>
          <w:highlight w:val="yellow"/>
        </w:rPr>
        <w:t>Администрация Рисового сельского поселения Славянского района Красно</w:t>
      </w:r>
      <w:r w:rsidR="00B91171" w:rsidRPr="001C4FA8">
        <w:rPr>
          <w:rFonts w:ascii="Times New Roman" w:hAnsi="Times New Roman" w:cs="Times New Roman"/>
          <w:highlight w:val="yellow"/>
        </w:rPr>
        <w:t xml:space="preserve">дарского края, </w:t>
      </w:r>
      <w:r w:rsidR="00B91171" w:rsidRPr="001C4FA8">
        <w:rPr>
          <w:rFonts w:ascii="Times New Roman" w:hAnsi="Times New Roman" w:cs="Times New Roman"/>
          <w:highlight w:val="yellow"/>
        </w:rPr>
        <w:t>Адрес: 353578, Красно</w:t>
      </w:r>
      <w:r w:rsidR="001C4FA8">
        <w:rPr>
          <w:rFonts w:ascii="Times New Roman" w:hAnsi="Times New Roman" w:cs="Times New Roman"/>
          <w:highlight w:val="yellow"/>
        </w:rPr>
        <w:t xml:space="preserve">дарский край, </w:t>
      </w:r>
      <w:r w:rsidR="00B91171" w:rsidRPr="001C4FA8">
        <w:rPr>
          <w:rFonts w:ascii="Times New Roman" w:hAnsi="Times New Roman" w:cs="Times New Roman"/>
          <w:highlight w:val="yellow"/>
        </w:rPr>
        <w:t>Славянский район</w:t>
      </w:r>
      <w:r w:rsidR="001C4FA8">
        <w:rPr>
          <w:rFonts w:ascii="Times New Roman" w:hAnsi="Times New Roman" w:cs="Times New Roman"/>
          <w:highlight w:val="yellow"/>
        </w:rPr>
        <w:t>, п. Рисовый, ул. Ленина, д. 2,</w:t>
      </w:r>
      <w:bookmarkStart w:id="0" w:name="_GoBack"/>
      <w:bookmarkEnd w:id="0"/>
      <w:r w:rsidR="00B91171" w:rsidRPr="001C4FA8">
        <w:rPr>
          <w:rFonts w:ascii="Times New Roman" w:hAnsi="Times New Roman" w:cs="Times New Roman"/>
          <w:highlight w:val="yellow"/>
        </w:rPr>
        <w:t>Администрация Петровского сельского поселения Славянского района Красно</w:t>
      </w:r>
      <w:r w:rsidR="00B91171" w:rsidRPr="001C4FA8">
        <w:rPr>
          <w:rFonts w:ascii="Times New Roman" w:hAnsi="Times New Roman" w:cs="Times New Roman"/>
          <w:highlight w:val="yellow"/>
        </w:rPr>
        <w:t>да</w:t>
      </w:r>
      <w:r w:rsidR="00B91171" w:rsidRPr="001C4FA8">
        <w:rPr>
          <w:rFonts w:ascii="Times New Roman" w:hAnsi="Times New Roman" w:cs="Times New Roman"/>
          <w:highlight w:val="yellow"/>
        </w:rPr>
        <w:t>р</w:t>
      </w:r>
      <w:r w:rsidR="00B91171" w:rsidRPr="001C4FA8">
        <w:rPr>
          <w:rFonts w:ascii="Times New Roman" w:hAnsi="Times New Roman" w:cs="Times New Roman"/>
          <w:highlight w:val="yellow"/>
        </w:rPr>
        <w:t xml:space="preserve">ского края, </w:t>
      </w:r>
      <w:r w:rsidR="00B91171" w:rsidRPr="001C4FA8">
        <w:rPr>
          <w:rFonts w:ascii="Times New Roman" w:hAnsi="Times New Roman" w:cs="Times New Roman"/>
          <w:highlight w:val="yellow"/>
        </w:rPr>
        <w:t>Адрес: 353579, Краснодарский край, р-н Сл</w:t>
      </w:r>
      <w:r w:rsidR="00B91171" w:rsidRPr="001C4FA8">
        <w:rPr>
          <w:rFonts w:ascii="Times New Roman" w:hAnsi="Times New Roman" w:cs="Times New Roman"/>
          <w:highlight w:val="yellow"/>
        </w:rPr>
        <w:t>а</w:t>
      </w:r>
      <w:r w:rsidR="00B91171" w:rsidRPr="001C4FA8">
        <w:rPr>
          <w:rFonts w:ascii="Times New Roman" w:hAnsi="Times New Roman" w:cs="Times New Roman"/>
          <w:highlight w:val="yellow"/>
        </w:rPr>
        <w:t>вянский, ст-ца Петровская, ул. Красная, д. 23,;</w:t>
      </w:r>
      <w:r w:rsidR="00B91171" w:rsidRPr="001C4FA8">
        <w:rPr>
          <w:rFonts w:ascii="Times New Roman" w:hAnsi="Times New Roman" w:cs="Times New Roman"/>
          <w:highlight w:val="yellow"/>
        </w:rPr>
        <w:t xml:space="preserve"> </w:t>
      </w:r>
      <w:r w:rsidR="00B91171" w:rsidRPr="001C4FA8">
        <w:rPr>
          <w:rFonts w:ascii="Times New Roman" w:hAnsi="Times New Roman" w:cs="Times New Roman"/>
          <w:highlight w:val="yellow"/>
        </w:rPr>
        <w:t xml:space="preserve">Администрация Протокского сельского поселения </w:t>
      </w:r>
      <w:r w:rsidR="00B91171" w:rsidRPr="001C4FA8">
        <w:rPr>
          <w:rFonts w:ascii="Times New Roman" w:hAnsi="Times New Roman" w:cs="Times New Roman"/>
          <w:highlight w:val="yellow"/>
        </w:rPr>
        <w:lastRenderedPageBreak/>
        <w:t>Славянского района Красно</w:t>
      </w:r>
      <w:r w:rsidR="00B91171" w:rsidRPr="001C4FA8">
        <w:rPr>
          <w:rFonts w:ascii="Times New Roman" w:hAnsi="Times New Roman" w:cs="Times New Roman"/>
          <w:highlight w:val="yellow"/>
        </w:rPr>
        <w:t xml:space="preserve">дарского края, </w:t>
      </w:r>
      <w:r w:rsidR="00B91171" w:rsidRPr="001C4FA8">
        <w:rPr>
          <w:rFonts w:ascii="Times New Roman" w:hAnsi="Times New Roman" w:cs="Times New Roman"/>
          <w:highlight w:val="yellow"/>
        </w:rPr>
        <w:t>Адрес: 353581, Краснода</w:t>
      </w:r>
      <w:r w:rsidR="00B91171" w:rsidRPr="001C4FA8">
        <w:rPr>
          <w:rFonts w:ascii="Times New Roman" w:hAnsi="Times New Roman" w:cs="Times New Roman"/>
          <w:highlight w:val="yellow"/>
        </w:rPr>
        <w:t>р</w:t>
      </w:r>
      <w:r w:rsidR="00B91171" w:rsidRPr="001C4FA8">
        <w:rPr>
          <w:rFonts w:ascii="Times New Roman" w:hAnsi="Times New Roman" w:cs="Times New Roman"/>
          <w:highlight w:val="yellow"/>
        </w:rPr>
        <w:t>ский край, Славянский район, х.</w:t>
      </w:r>
      <w:r w:rsidR="000F3BBF" w:rsidRPr="001C4FA8">
        <w:rPr>
          <w:rFonts w:ascii="Times New Roman" w:hAnsi="Times New Roman" w:cs="Times New Roman"/>
          <w:highlight w:val="yellow"/>
        </w:rPr>
        <w:t xml:space="preserve"> </w:t>
      </w:r>
      <w:r w:rsidR="00B91171" w:rsidRPr="001C4FA8">
        <w:rPr>
          <w:rFonts w:ascii="Times New Roman" w:hAnsi="Times New Roman" w:cs="Times New Roman"/>
          <w:highlight w:val="yellow"/>
        </w:rPr>
        <w:t>Бараниковский, ул.Советов, д.18,);</w:t>
      </w:r>
      <w:r w:rsidR="00B91171" w:rsidRPr="001C4FA8">
        <w:rPr>
          <w:rFonts w:ascii="Times New Roman" w:hAnsi="Times New Roman" w:cs="Times New Roman"/>
          <w:highlight w:val="yellow"/>
        </w:rPr>
        <w:t xml:space="preserve"> </w:t>
      </w:r>
      <w:r w:rsidR="00B91171" w:rsidRPr="001C4FA8">
        <w:rPr>
          <w:rFonts w:ascii="Times New Roman" w:hAnsi="Times New Roman" w:cs="Times New Roman"/>
          <w:highlight w:val="yellow"/>
        </w:rPr>
        <w:t>Администрация Кировского сельского поселения Славянского района Краснодар</w:t>
      </w:r>
      <w:r w:rsidR="00B91171" w:rsidRPr="001C4FA8">
        <w:rPr>
          <w:rFonts w:ascii="Times New Roman" w:hAnsi="Times New Roman" w:cs="Times New Roman"/>
          <w:highlight w:val="yellow"/>
        </w:rPr>
        <w:t>ск</w:t>
      </w:r>
      <w:r w:rsidR="00B91171" w:rsidRPr="001C4FA8">
        <w:rPr>
          <w:rFonts w:ascii="Times New Roman" w:hAnsi="Times New Roman" w:cs="Times New Roman"/>
          <w:highlight w:val="yellow"/>
        </w:rPr>
        <w:t>о</w:t>
      </w:r>
      <w:r w:rsidR="00B91171" w:rsidRPr="001C4FA8">
        <w:rPr>
          <w:rFonts w:ascii="Times New Roman" w:hAnsi="Times New Roman" w:cs="Times New Roman"/>
          <w:highlight w:val="yellow"/>
        </w:rPr>
        <w:t>го края,</w:t>
      </w:r>
      <w:r w:rsidR="00B91171" w:rsidRPr="001C4FA8">
        <w:rPr>
          <w:rFonts w:ascii="Times New Roman" w:hAnsi="Times New Roman" w:cs="Times New Roman"/>
          <w:highlight w:val="yellow"/>
        </w:rPr>
        <w:t>Адрес: 353582, Краснодарский край, Славянский район</w:t>
      </w:r>
      <w:r w:rsidR="000F3BBF" w:rsidRPr="001C4FA8">
        <w:rPr>
          <w:rFonts w:ascii="Times New Roman" w:hAnsi="Times New Roman" w:cs="Times New Roman"/>
          <w:highlight w:val="yellow"/>
        </w:rPr>
        <w:t>, х. Галицын, ул. Мира, д. 24.,</w:t>
      </w:r>
      <w:r w:rsidR="002200AA" w:rsidRPr="001C4FA8">
        <w:rPr>
          <w:rFonts w:ascii="Times New Roman" w:hAnsi="Times New Roman" w:cs="Times New Roman"/>
          <w:highlight w:val="yellow"/>
        </w:rPr>
        <w:t xml:space="preserve"> </w:t>
      </w:r>
      <w:r w:rsidRPr="001C4FA8">
        <w:rPr>
          <w:rFonts w:ascii="Times New Roman" w:hAnsi="Times New Roman" w:cs="Times New Roman"/>
          <w:highlight w:val="yellow"/>
        </w:rPr>
        <w:t>а так же на сайте администраци</w:t>
      </w:r>
      <w:r w:rsidR="002200AA" w:rsidRPr="001C4FA8">
        <w:rPr>
          <w:rFonts w:ascii="Times New Roman" w:hAnsi="Times New Roman" w:cs="Times New Roman"/>
          <w:highlight w:val="yellow"/>
        </w:rPr>
        <w:t>й</w:t>
      </w:r>
      <w:r w:rsidRPr="001C4FA8">
        <w:rPr>
          <w:rFonts w:ascii="Times New Roman" w:hAnsi="Times New Roman" w:cs="Times New Roman"/>
          <w:highlight w:val="yellow"/>
        </w:rPr>
        <w:t xml:space="preserve"> (</w:t>
      </w:r>
      <w:hyperlink r:id="rId8" w:history="1">
        <w:r w:rsidRPr="001C4FA8">
          <w:rPr>
            <w:rFonts w:ascii="Times New Roman" w:hAnsi="Times New Roman" w:cs="Times New Roman"/>
            <w:highlight w:val="yellow"/>
          </w:rPr>
          <w:t>http://slavyansk.ru</w:t>
        </w:r>
      </w:hyperlink>
      <w:r w:rsidR="002200AA" w:rsidRPr="001C4FA8">
        <w:rPr>
          <w:rFonts w:ascii="Times New Roman" w:hAnsi="Times New Roman" w:cs="Times New Roman"/>
          <w:highlight w:val="yellow"/>
        </w:rPr>
        <w:t xml:space="preserve">,, </w:t>
      </w:r>
      <w:r w:rsidR="002200AA" w:rsidRPr="001C4FA8">
        <w:rPr>
          <w:rFonts w:ascii="Times New Roman" w:hAnsi="Times New Roman" w:cs="Times New Roman"/>
          <w:highlight w:val="yellow"/>
        </w:rPr>
        <w:t xml:space="preserve">, </w:t>
      </w:r>
      <w:hyperlink r:id="rId9" w:history="1">
        <w:r w:rsidR="002200AA" w:rsidRPr="001C4FA8">
          <w:rPr>
            <w:rFonts w:ascii="Times New Roman" w:hAnsi="Times New Roman" w:cs="Times New Roman"/>
            <w:highlight w:val="yellow"/>
          </w:rPr>
          <w:t>https://korgevskiy.ru/</w:t>
        </w:r>
      </w:hyperlink>
      <w:r w:rsidR="002200AA" w:rsidRPr="001C4FA8">
        <w:rPr>
          <w:rFonts w:ascii="Times New Roman" w:hAnsi="Times New Roman" w:cs="Times New Roman"/>
          <w:highlight w:val="yellow"/>
        </w:rPr>
        <w:t xml:space="preserve">, </w:t>
      </w:r>
      <w:hyperlink r:id="rId10" w:history="1">
        <w:r w:rsidR="002200AA" w:rsidRPr="001C4FA8">
          <w:rPr>
            <w:rFonts w:ascii="Times New Roman" w:hAnsi="Times New Roman" w:cs="Times New Roman"/>
            <w:highlight w:val="yellow"/>
          </w:rPr>
          <w:t>https://adm-risovoe.ru/</w:t>
        </w:r>
      </w:hyperlink>
      <w:r w:rsidR="002200AA" w:rsidRPr="001C4FA8">
        <w:rPr>
          <w:rFonts w:ascii="Times New Roman" w:hAnsi="Times New Roman" w:cs="Times New Roman"/>
          <w:highlight w:val="yellow"/>
        </w:rPr>
        <w:t xml:space="preserve">, https://st-petrovskaja.ru/, </w:t>
      </w:r>
      <w:r w:rsidR="002200AA" w:rsidRPr="001C4FA8">
        <w:rPr>
          <w:rFonts w:ascii="Times New Roman" w:hAnsi="Times New Roman" w:cs="Times New Roman"/>
          <w:highlight w:val="yellow"/>
        </w:rPr>
        <w:t>https://protok-adm.ru/,https://kirselpos.ru/</w:t>
      </w:r>
      <w:r w:rsidR="002200AA" w:rsidRPr="001C4FA8">
        <w:rPr>
          <w:rFonts w:ascii="Times New Roman" w:hAnsi="Times New Roman" w:cs="Times New Roman"/>
          <w:highlight w:val="yellow"/>
        </w:rPr>
        <w:t xml:space="preserve"> </w:t>
      </w:r>
      <w:r w:rsidRPr="001C4FA8">
        <w:rPr>
          <w:rFonts w:ascii="Times New Roman" w:hAnsi="Times New Roman" w:cs="Times New Roman"/>
          <w:highlight w:val="yellow"/>
        </w:rPr>
        <w:t>).</w:t>
      </w:r>
      <w:r w:rsidRPr="001C4FA8">
        <w:rPr>
          <w:rFonts w:ascii="Times New Roman" w:hAnsi="Times New Roman" w:cs="Times New Roman"/>
        </w:rPr>
        <w:t xml:space="preserve"> </w:t>
      </w:r>
    </w:p>
    <w:p w:rsidR="001676EF" w:rsidRPr="001C4FA8" w:rsidRDefault="001676EF" w:rsidP="001676EF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1C4FA8">
        <w:rPr>
          <w:rFonts w:ascii="Times New Roman" w:hAnsi="Times New Roman" w:cs="Times New Roman"/>
        </w:rPr>
        <w:t>Подать заявления об учете прав на земельный участок, в отношении которых поступило ходатайство об установлении публичного сервитута, можно в администрацию муниципального образования Славянский район  по адресу: Краснодарский край, г. Славянск-на-Кубани, ул. Красная, 22 (каб.216).</w:t>
      </w:r>
    </w:p>
    <w:p w:rsidR="001676EF" w:rsidRPr="001C4FA8" w:rsidRDefault="001676EF" w:rsidP="001676EF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1C4FA8">
        <w:rPr>
          <w:rFonts w:ascii="Times New Roman" w:hAnsi="Times New Roman" w:cs="Times New Roman"/>
        </w:rPr>
        <w:t>Заявления об учете прав на земельные</w:t>
      </w:r>
      <w:r w:rsidR="00B25B7C" w:rsidRPr="001C4FA8">
        <w:rPr>
          <w:rFonts w:ascii="Times New Roman" w:hAnsi="Times New Roman" w:cs="Times New Roman"/>
        </w:rPr>
        <w:t xml:space="preserve"> участки принимаются в течении 15</w:t>
      </w:r>
      <w:r w:rsidRPr="001C4FA8">
        <w:rPr>
          <w:rFonts w:ascii="Times New Roman" w:hAnsi="Times New Roman" w:cs="Times New Roman"/>
        </w:rPr>
        <w:t xml:space="preserve"> дней со дня официального опубликования настоящего сообщения с 8-00 до 12-00 и с 13-00 до 17-00 часов, (кроме выходных и праздничных дней). Правообладатели земельных участков, подавшие заявления по истечении указанного срока, несут риски невозможности обеспечения их прав, в связи с отсутствием информации о таких лицах и их правах на земельные участки. </w:t>
      </w:r>
    </w:p>
    <w:p w:rsidR="00CC0F87" w:rsidRPr="001C4FA8" w:rsidRDefault="001676EF" w:rsidP="00CC0F87">
      <w:pPr>
        <w:spacing w:after="0" w:line="240" w:lineRule="auto"/>
        <w:ind w:firstLine="709"/>
        <w:rPr>
          <w:rStyle w:val="a5"/>
          <w:rFonts w:ascii="Times New Roman" w:eastAsia="Times New Roman" w:hAnsi="Times New Roman" w:cs="Times New Roman"/>
          <w:lang w:eastAsia="ru-RU"/>
        </w:rPr>
      </w:pPr>
      <w:r w:rsidRPr="001C4FA8">
        <w:rPr>
          <w:rFonts w:ascii="Times New Roman" w:hAnsi="Times New Roman" w:cs="Times New Roman"/>
        </w:rPr>
        <w:t xml:space="preserve">Реквизиты документов, предусмотренные пунктом </w:t>
      </w:r>
      <w:r w:rsidR="00B318D6" w:rsidRPr="001C4FA8">
        <w:rPr>
          <w:rFonts w:ascii="Times New Roman" w:hAnsi="Times New Roman" w:cs="Times New Roman"/>
        </w:rPr>
        <w:t>п.3 ст. 3.9 Федерального закона от 25.10.2001 № 137-ФЗ (ред. от 31.07.2025) "О введении в действие Земельного кодекса Российской Федерации"</w:t>
      </w:r>
      <w:r w:rsidR="006E0497" w:rsidRPr="001C4FA8">
        <w:rPr>
          <w:rFonts w:ascii="Times New Roman" w:hAnsi="Times New Roman" w:cs="Times New Roman"/>
        </w:rPr>
        <w:t>:</w:t>
      </w:r>
      <w:r w:rsidR="000839DD" w:rsidRPr="001C4FA8">
        <w:rPr>
          <w:rFonts w:ascii="Times New Roman" w:hAnsi="Times New Roman" w:cs="Times New Roman"/>
        </w:rPr>
        <w:t xml:space="preserve"> </w:t>
      </w:r>
      <w:r w:rsidR="006E0497" w:rsidRPr="001C4FA8">
        <w:rPr>
          <w:rFonts w:ascii="Times New Roman" w:hAnsi="Times New Roman" w:cs="Times New Roman"/>
        </w:rPr>
        <w:t xml:space="preserve"> </w:t>
      </w:r>
      <w:r w:rsidR="000839DD" w:rsidRPr="001C4FA8">
        <w:rPr>
          <w:rFonts w:ascii="Times New Roman" w:hAnsi="Times New Roman" w:cs="Times New Roman"/>
        </w:rPr>
        <w:t>Приказ Министерство энергетики Российской Федерации Об утверждении документации по пл</w:t>
      </w:r>
      <w:r w:rsidR="000839DD" w:rsidRPr="001C4FA8">
        <w:rPr>
          <w:rFonts w:ascii="Times New Roman" w:hAnsi="Times New Roman" w:cs="Times New Roman"/>
        </w:rPr>
        <w:t>а</w:t>
      </w:r>
      <w:r w:rsidR="000839DD" w:rsidRPr="001C4FA8">
        <w:rPr>
          <w:rFonts w:ascii="Times New Roman" w:hAnsi="Times New Roman" w:cs="Times New Roman"/>
        </w:rPr>
        <w:t>нировке территории для размещения объекта энергетики федерального значения «ВЛ 500 кВ Тамань-Тихорецк» в рамках инвестиционного проекта «Строительство ВЛ 500 кВ Тамань - Тихорецк ориентировочной протяженностью 340 км»;</w:t>
      </w:r>
      <w:r w:rsidR="00CC0F87" w:rsidRPr="001C4FA8">
        <w:rPr>
          <w:rFonts w:ascii="Times New Roman" w:hAnsi="Times New Roman" w:cs="Times New Roman"/>
        </w:rPr>
        <w:t xml:space="preserve"> </w:t>
      </w:r>
      <w:r w:rsidR="000839DD" w:rsidRPr="001C4FA8">
        <w:rPr>
          <w:rFonts w:ascii="Times New Roman" w:hAnsi="Times New Roman" w:cs="Times New Roman"/>
        </w:rPr>
        <w:t>Инвестиционная программа ПАО "Федеральная сетевая ко</w:t>
      </w:r>
      <w:r w:rsidR="000839DD" w:rsidRPr="001C4FA8">
        <w:rPr>
          <w:rFonts w:ascii="Times New Roman" w:hAnsi="Times New Roman" w:cs="Times New Roman"/>
        </w:rPr>
        <w:t>м</w:t>
      </w:r>
      <w:r w:rsidR="000839DD" w:rsidRPr="001C4FA8">
        <w:rPr>
          <w:rFonts w:ascii="Times New Roman" w:hAnsi="Times New Roman" w:cs="Times New Roman"/>
        </w:rPr>
        <w:t>пания – Россети" на 2025-2029 годы, утвержденная приказом Мин</w:t>
      </w:r>
      <w:r w:rsidR="000839DD" w:rsidRPr="001C4FA8">
        <w:rPr>
          <w:rFonts w:ascii="Times New Roman" w:hAnsi="Times New Roman" w:cs="Times New Roman"/>
        </w:rPr>
        <w:t>и</w:t>
      </w:r>
      <w:r w:rsidR="000839DD" w:rsidRPr="001C4FA8">
        <w:rPr>
          <w:rFonts w:ascii="Times New Roman" w:hAnsi="Times New Roman" w:cs="Times New Roman"/>
        </w:rPr>
        <w:t>стерства энергетики Российской Федерации от 24.12.2025 № 18@ "Об утверждении инвестиционной программы публичного акционерного общества «Федеральная сет</w:t>
      </w:r>
      <w:r w:rsidR="000839DD" w:rsidRPr="001C4FA8">
        <w:rPr>
          <w:rFonts w:ascii="Times New Roman" w:hAnsi="Times New Roman" w:cs="Times New Roman"/>
        </w:rPr>
        <w:t>е</w:t>
      </w:r>
      <w:r w:rsidR="000839DD" w:rsidRPr="001C4FA8">
        <w:rPr>
          <w:rFonts w:ascii="Times New Roman" w:hAnsi="Times New Roman" w:cs="Times New Roman"/>
        </w:rPr>
        <w:t>вая компания – Россети» на 2025 – 2029 годы и изменений, вносимых в инвестиционную программу публичного акционерного общества «Федеральная сетевая компания – Россети», утвержденную приказом Минэне</w:t>
      </w:r>
      <w:r w:rsidR="001C4FA8" w:rsidRPr="001C4FA8">
        <w:rPr>
          <w:rFonts w:ascii="Times New Roman" w:hAnsi="Times New Roman" w:cs="Times New Roman"/>
        </w:rPr>
        <w:t>рго Ро</w:t>
      </w:r>
      <w:r w:rsidR="001C4FA8" w:rsidRPr="001C4FA8">
        <w:rPr>
          <w:rFonts w:ascii="Times New Roman" w:hAnsi="Times New Roman" w:cs="Times New Roman"/>
        </w:rPr>
        <w:t>с</w:t>
      </w:r>
      <w:r w:rsidR="001C4FA8" w:rsidRPr="001C4FA8">
        <w:rPr>
          <w:rFonts w:ascii="Times New Roman" w:hAnsi="Times New Roman" w:cs="Times New Roman"/>
        </w:rPr>
        <w:t>сии от 25.10.2024 № 7@";</w:t>
      </w:r>
      <w:r w:rsidR="000839DD" w:rsidRPr="001C4FA8">
        <w:rPr>
          <w:rFonts w:ascii="Times New Roman" w:hAnsi="Times New Roman" w:cs="Times New Roman"/>
        </w:rPr>
        <w:t>(реквизиты решений об утверждении документа территориального планирования, док</w:t>
      </w:r>
      <w:r w:rsidR="000839DD" w:rsidRPr="001C4FA8">
        <w:rPr>
          <w:rFonts w:ascii="Times New Roman" w:hAnsi="Times New Roman" w:cs="Times New Roman"/>
        </w:rPr>
        <w:t>у</w:t>
      </w:r>
      <w:r w:rsidR="000839DD" w:rsidRPr="001C4FA8">
        <w:rPr>
          <w:rFonts w:ascii="Times New Roman" w:hAnsi="Times New Roman" w:cs="Times New Roman"/>
        </w:rPr>
        <w:t>ментации по планировке территории, а также информацию об инвестиционной программе субъекта естественных монополий)</w:t>
      </w:r>
      <w:r w:rsidR="003C61C8" w:rsidRPr="001C4FA8">
        <w:t xml:space="preserve"> </w:t>
      </w:r>
      <w:hyperlink r:id="rId11" w:history="1">
        <w:r w:rsidR="003C61C8" w:rsidRPr="001C4FA8">
          <w:rPr>
            <w:rStyle w:val="a5"/>
            <w:rFonts w:ascii="Times New Roman" w:eastAsia="Times New Roman" w:hAnsi="Times New Roman" w:cs="Times New Roman"/>
            <w:lang w:eastAsia="ru-RU"/>
          </w:rPr>
          <w:t>https://slavyansk.ru/</w:t>
        </w:r>
      </w:hyperlink>
      <w:r w:rsidR="001C4FA8" w:rsidRPr="001C4FA8">
        <w:rPr>
          <w:rFonts w:ascii="Times New Roman" w:hAnsi="Times New Roman" w:cs="Times New Roman"/>
        </w:rPr>
        <w:t xml:space="preserve">, </w:t>
      </w:r>
      <w:hyperlink r:id="rId12" w:history="1">
        <w:r w:rsidR="003C61C8" w:rsidRPr="001C4FA8">
          <w:rPr>
            <w:rStyle w:val="a5"/>
            <w:rFonts w:ascii="Times New Roman" w:eastAsia="Times New Roman" w:hAnsi="Times New Roman" w:cs="Times New Roman"/>
            <w:lang w:eastAsia="ru-RU"/>
          </w:rPr>
          <w:t>https://fgistp.economy.gov.ru/</w:t>
        </w:r>
      </w:hyperlink>
    </w:p>
    <w:p w:rsidR="003E291D" w:rsidRPr="001C4FA8" w:rsidRDefault="001676EF" w:rsidP="00CC0F87">
      <w:pPr>
        <w:ind w:firstLine="708"/>
        <w:rPr>
          <w:rFonts w:ascii="Times New Roman" w:hAnsi="Times New Roman" w:cs="Times New Roman"/>
        </w:rPr>
      </w:pPr>
      <w:r w:rsidRPr="001C4FA8">
        <w:rPr>
          <w:rFonts w:ascii="Times New Roman" w:hAnsi="Times New Roman" w:cs="Times New Roman"/>
        </w:rPr>
        <w:t>Правообладатели земельных участков, подавшие заявления по истечении срока, указанного в пункте 4 настоящего сообщения, несут риски нево</w:t>
      </w:r>
      <w:r w:rsidRPr="001C4FA8">
        <w:rPr>
          <w:rFonts w:ascii="Times New Roman" w:hAnsi="Times New Roman" w:cs="Times New Roman"/>
        </w:rPr>
        <w:t>з</w:t>
      </w:r>
      <w:r w:rsidRPr="001C4FA8">
        <w:rPr>
          <w:rFonts w:ascii="Times New Roman" w:hAnsi="Times New Roman" w:cs="Times New Roman"/>
        </w:rPr>
        <w:t>можности обе</w:t>
      </w:r>
      <w:r w:rsidRPr="001C4FA8">
        <w:rPr>
          <w:rFonts w:ascii="Times New Roman" w:hAnsi="Times New Roman" w:cs="Times New Roman"/>
        </w:rPr>
        <w:t>с</w:t>
      </w:r>
      <w:r w:rsidRPr="001C4FA8">
        <w:rPr>
          <w:rFonts w:ascii="Times New Roman" w:hAnsi="Times New Roman" w:cs="Times New Roman"/>
        </w:rPr>
        <w:t>печения их прав в связи с отсутствием информации о таких лицах и их правах на земельные участки.</w:t>
      </w:r>
    </w:p>
    <w:p w:rsidR="000839DD" w:rsidRPr="001C4FA8" w:rsidRDefault="000839DD" w:rsidP="001140B1">
      <w:pPr>
        <w:pStyle w:val="a3"/>
        <w:jc w:val="both"/>
        <w:rPr>
          <w:rFonts w:ascii="Times New Roman" w:hAnsi="Times New Roman" w:cs="Times New Roman"/>
        </w:rPr>
      </w:pPr>
      <w:r w:rsidRPr="001C4FA8">
        <w:rPr>
          <w:rFonts w:ascii="Times New Roman" w:hAnsi="Times New Roman" w:cs="Times New Roman"/>
        </w:rPr>
        <w:t>Заместитель</w:t>
      </w:r>
    </w:p>
    <w:p w:rsidR="006A014E" w:rsidRPr="001C4FA8" w:rsidRDefault="000839DD" w:rsidP="001140B1">
      <w:pPr>
        <w:pStyle w:val="a3"/>
        <w:jc w:val="both"/>
        <w:rPr>
          <w:rFonts w:ascii="Times New Roman" w:hAnsi="Times New Roman" w:cs="Times New Roman"/>
        </w:rPr>
      </w:pPr>
      <w:r w:rsidRPr="001C4FA8">
        <w:rPr>
          <w:rFonts w:ascii="Times New Roman" w:hAnsi="Times New Roman" w:cs="Times New Roman"/>
        </w:rPr>
        <w:t>н</w:t>
      </w:r>
      <w:r w:rsidR="0048705E" w:rsidRPr="001C4FA8">
        <w:rPr>
          <w:rFonts w:ascii="Times New Roman" w:hAnsi="Times New Roman" w:cs="Times New Roman"/>
        </w:rPr>
        <w:t>ачальник</w:t>
      </w:r>
      <w:r w:rsidRPr="001C4FA8">
        <w:rPr>
          <w:rFonts w:ascii="Times New Roman" w:hAnsi="Times New Roman" w:cs="Times New Roman"/>
        </w:rPr>
        <w:t>а</w:t>
      </w:r>
      <w:r w:rsidR="0048705E" w:rsidRPr="001C4FA8">
        <w:rPr>
          <w:rFonts w:ascii="Times New Roman" w:hAnsi="Times New Roman" w:cs="Times New Roman"/>
        </w:rPr>
        <w:t xml:space="preserve"> </w:t>
      </w:r>
      <w:r w:rsidR="001140B1" w:rsidRPr="001C4FA8">
        <w:rPr>
          <w:rFonts w:ascii="Times New Roman" w:hAnsi="Times New Roman" w:cs="Times New Roman"/>
        </w:rPr>
        <w:t xml:space="preserve">управления                                                                                                                               </w:t>
      </w:r>
      <w:r w:rsidR="00CC0F87" w:rsidRPr="001C4FA8">
        <w:rPr>
          <w:rFonts w:ascii="Times New Roman" w:hAnsi="Times New Roman" w:cs="Times New Roman"/>
        </w:rPr>
        <w:t xml:space="preserve">          </w:t>
      </w:r>
      <w:r w:rsidR="001C4FA8" w:rsidRPr="001C4FA8">
        <w:rPr>
          <w:rFonts w:ascii="Times New Roman" w:hAnsi="Times New Roman" w:cs="Times New Roman"/>
        </w:rPr>
        <w:t xml:space="preserve">          </w:t>
      </w:r>
      <w:r w:rsidR="00CC0F87" w:rsidRPr="001C4FA8">
        <w:rPr>
          <w:rFonts w:ascii="Times New Roman" w:hAnsi="Times New Roman" w:cs="Times New Roman"/>
        </w:rPr>
        <w:t xml:space="preserve">               </w:t>
      </w:r>
      <w:r w:rsidR="001140B1" w:rsidRPr="001C4FA8">
        <w:rPr>
          <w:rFonts w:ascii="Times New Roman" w:hAnsi="Times New Roman" w:cs="Times New Roman"/>
        </w:rPr>
        <w:t xml:space="preserve">        </w:t>
      </w:r>
      <w:r w:rsidRPr="001C4FA8">
        <w:rPr>
          <w:rFonts w:ascii="Times New Roman" w:hAnsi="Times New Roman" w:cs="Times New Roman"/>
        </w:rPr>
        <w:t>Ю.Ю. Показаньева</w:t>
      </w:r>
    </w:p>
    <w:sectPr w:rsidR="006A014E" w:rsidRPr="001C4FA8" w:rsidSect="00CC0F8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997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F38" w:rsidRDefault="00F36F38" w:rsidP="00E76881">
      <w:pPr>
        <w:spacing w:after="0" w:line="240" w:lineRule="auto"/>
      </w:pPr>
      <w:r>
        <w:separator/>
      </w:r>
    </w:p>
  </w:endnote>
  <w:endnote w:type="continuationSeparator" w:id="0">
    <w:p w:rsidR="00F36F38" w:rsidRDefault="00F36F38" w:rsidP="00E76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881" w:rsidRDefault="00E76881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881" w:rsidRDefault="00E76881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881" w:rsidRDefault="00E7688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F38" w:rsidRDefault="00F36F38" w:rsidP="00E76881">
      <w:pPr>
        <w:spacing w:after="0" w:line="240" w:lineRule="auto"/>
      </w:pPr>
      <w:r>
        <w:separator/>
      </w:r>
    </w:p>
  </w:footnote>
  <w:footnote w:type="continuationSeparator" w:id="0">
    <w:p w:rsidR="00F36F38" w:rsidRDefault="00F36F38" w:rsidP="00E76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881" w:rsidRDefault="00E7688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055464"/>
      <w:docPartObj>
        <w:docPartGallery w:val="Page Numbers (Top of Page)"/>
        <w:docPartUnique/>
      </w:docPartObj>
    </w:sdtPr>
    <w:sdtEndPr/>
    <w:sdtContent>
      <w:p w:rsidR="00E76881" w:rsidRDefault="00E7688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766">
          <w:rPr>
            <w:noProof/>
          </w:rPr>
          <w:t>1</w:t>
        </w:r>
        <w:r>
          <w:fldChar w:fldCharType="end"/>
        </w:r>
      </w:p>
    </w:sdtContent>
  </w:sdt>
  <w:p w:rsidR="00E76881" w:rsidRDefault="00E7688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881" w:rsidRDefault="00E7688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19C0"/>
    <w:multiLevelType w:val="hybridMultilevel"/>
    <w:tmpl w:val="34E213B4"/>
    <w:lvl w:ilvl="0" w:tplc="DEC016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ED4ACE"/>
    <w:multiLevelType w:val="hybridMultilevel"/>
    <w:tmpl w:val="B6767162"/>
    <w:lvl w:ilvl="0" w:tplc="1D7463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85038E8"/>
    <w:multiLevelType w:val="hybridMultilevel"/>
    <w:tmpl w:val="7EB8C1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26F14"/>
    <w:multiLevelType w:val="hybridMultilevel"/>
    <w:tmpl w:val="22C67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141339"/>
    <w:multiLevelType w:val="hybridMultilevel"/>
    <w:tmpl w:val="127EE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A7550F"/>
    <w:multiLevelType w:val="hybridMultilevel"/>
    <w:tmpl w:val="B6767162"/>
    <w:lvl w:ilvl="0" w:tplc="1D7463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CB21A0E"/>
    <w:multiLevelType w:val="hybridMultilevel"/>
    <w:tmpl w:val="9C108E12"/>
    <w:lvl w:ilvl="0" w:tplc="9648E1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AF9"/>
    <w:rsid w:val="00005C3C"/>
    <w:rsid w:val="000133EC"/>
    <w:rsid w:val="000170B1"/>
    <w:rsid w:val="0002160D"/>
    <w:rsid w:val="00036B14"/>
    <w:rsid w:val="00055E7F"/>
    <w:rsid w:val="000636D9"/>
    <w:rsid w:val="000810D9"/>
    <w:rsid w:val="000839DD"/>
    <w:rsid w:val="000A298B"/>
    <w:rsid w:val="000A553B"/>
    <w:rsid w:val="000A6659"/>
    <w:rsid w:val="000E4A54"/>
    <w:rsid w:val="000F3BBF"/>
    <w:rsid w:val="001034B9"/>
    <w:rsid w:val="001043B0"/>
    <w:rsid w:val="001140B1"/>
    <w:rsid w:val="001242BC"/>
    <w:rsid w:val="0012569E"/>
    <w:rsid w:val="0016255A"/>
    <w:rsid w:val="001676EF"/>
    <w:rsid w:val="001761C2"/>
    <w:rsid w:val="001772F3"/>
    <w:rsid w:val="001879A8"/>
    <w:rsid w:val="00195088"/>
    <w:rsid w:val="00196713"/>
    <w:rsid w:val="001A290E"/>
    <w:rsid w:val="001A3258"/>
    <w:rsid w:val="001A440A"/>
    <w:rsid w:val="001B6A19"/>
    <w:rsid w:val="001C4FA8"/>
    <w:rsid w:val="001D6814"/>
    <w:rsid w:val="00203D89"/>
    <w:rsid w:val="00213BF3"/>
    <w:rsid w:val="002144B3"/>
    <w:rsid w:val="00216998"/>
    <w:rsid w:val="002200AA"/>
    <w:rsid w:val="002266A0"/>
    <w:rsid w:val="00245127"/>
    <w:rsid w:val="00250D25"/>
    <w:rsid w:val="00257236"/>
    <w:rsid w:val="00283DF9"/>
    <w:rsid w:val="00286437"/>
    <w:rsid w:val="00295768"/>
    <w:rsid w:val="00295A08"/>
    <w:rsid w:val="002C7CB9"/>
    <w:rsid w:val="002E2EB6"/>
    <w:rsid w:val="002F2D21"/>
    <w:rsid w:val="002F73F3"/>
    <w:rsid w:val="00300A23"/>
    <w:rsid w:val="00300F95"/>
    <w:rsid w:val="003100E0"/>
    <w:rsid w:val="003120D6"/>
    <w:rsid w:val="0032712D"/>
    <w:rsid w:val="003317E0"/>
    <w:rsid w:val="0033470B"/>
    <w:rsid w:val="003356CD"/>
    <w:rsid w:val="003613D8"/>
    <w:rsid w:val="00375403"/>
    <w:rsid w:val="00376FB5"/>
    <w:rsid w:val="003A151F"/>
    <w:rsid w:val="003A632F"/>
    <w:rsid w:val="003B0459"/>
    <w:rsid w:val="003B6DED"/>
    <w:rsid w:val="003C427F"/>
    <w:rsid w:val="003C61C8"/>
    <w:rsid w:val="003D2DE6"/>
    <w:rsid w:val="003E291D"/>
    <w:rsid w:val="003F19B7"/>
    <w:rsid w:val="004028CF"/>
    <w:rsid w:val="00410C44"/>
    <w:rsid w:val="004133AB"/>
    <w:rsid w:val="004406EF"/>
    <w:rsid w:val="00466950"/>
    <w:rsid w:val="004748D7"/>
    <w:rsid w:val="00480884"/>
    <w:rsid w:val="0048705E"/>
    <w:rsid w:val="0049138D"/>
    <w:rsid w:val="00494FB4"/>
    <w:rsid w:val="00497417"/>
    <w:rsid w:val="00497B6B"/>
    <w:rsid w:val="004A46E1"/>
    <w:rsid w:val="004A5B2A"/>
    <w:rsid w:val="004B189A"/>
    <w:rsid w:val="004C0634"/>
    <w:rsid w:val="004C1DBE"/>
    <w:rsid w:val="004D1FE8"/>
    <w:rsid w:val="004D40DA"/>
    <w:rsid w:val="00504F28"/>
    <w:rsid w:val="00542808"/>
    <w:rsid w:val="005612F8"/>
    <w:rsid w:val="00590D71"/>
    <w:rsid w:val="005B0FB1"/>
    <w:rsid w:val="005B1677"/>
    <w:rsid w:val="005C08F1"/>
    <w:rsid w:val="005C3C42"/>
    <w:rsid w:val="005D4EFC"/>
    <w:rsid w:val="005E0F39"/>
    <w:rsid w:val="005F0BA6"/>
    <w:rsid w:val="005F7915"/>
    <w:rsid w:val="00612D34"/>
    <w:rsid w:val="00615ECE"/>
    <w:rsid w:val="00621027"/>
    <w:rsid w:val="00622622"/>
    <w:rsid w:val="00630687"/>
    <w:rsid w:val="00633A92"/>
    <w:rsid w:val="00633BE6"/>
    <w:rsid w:val="00641D18"/>
    <w:rsid w:val="00647777"/>
    <w:rsid w:val="00663425"/>
    <w:rsid w:val="00667010"/>
    <w:rsid w:val="00672198"/>
    <w:rsid w:val="0067314E"/>
    <w:rsid w:val="0068186D"/>
    <w:rsid w:val="006A014E"/>
    <w:rsid w:val="006A0ACF"/>
    <w:rsid w:val="006A4957"/>
    <w:rsid w:val="006C0B1A"/>
    <w:rsid w:val="006D6949"/>
    <w:rsid w:val="006E0497"/>
    <w:rsid w:val="006E178A"/>
    <w:rsid w:val="00710A6B"/>
    <w:rsid w:val="007354A6"/>
    <w:rsid w:val="00744635"/>
    <w:rsid w:val="007468DA"/>
    <w:rsid w:val="00746B26"/>
    <w:rsid w:val="0075314B"/>
    <w:rsid w:val="0075461D"/>
    <w:rsid w:val="00754660"/>
    <w:rsid w:val="00755010"/>
    <w:rsid w:val="00755C7C"/>
    <w:rsid w:val="0078087A"/>
    <w:rsid w:val="00785CFF"/>
    <w:rsid w:val="007935C5"/>
    <w:rsid w:val="00796A79"/>
    <w:rsid w:val="007A345B"/>
    <w:rsid w:val="007D7E40"/>
    <w:rsid w:val="007E1334"/>
    <w:rsid w:val="007E1AE2"/>
    <w:rsid w:val="00813E92"/>
    <w:rsid w:val="00826B65"/>
    <w:rsid w:val="0084256A"/>
    <w:rsid w:val="0084382B"/>
    <w:rsid w:val="00864F69"/>
    <w:rsid w:val="00865016"/>
    <w:rsid w:val="008659B6"/>
    <w:rsid w:val="00865F68"/>
    <w:rsid w:val="00884CBC"/>
    <w:rsid w:val="0089061E"/>
    <w:rsid w:val="0089662B"/>
    <w:rsid w:val="008E2F87"/>
    <w:rsid w:val="008F3155"/>
    <w:rsid w:val="00901ABC"/>
    <w:rsid w:val="00905EB9"/>
    <w:rsid w:val="00921AD5"/>
    <w:rsid w:val="009224E9"/>
    <w:rsid w:val="009356C5"/>
    <w:rsid w:val="00953371"/>
    <w:rsid w:val="00965B68"/>
    <w:rsid w:val="00965E72"/>
    <w:rsid w:val="009715E0"/>
    <w:rsid w:val="00976A23"/>
    <w:rsid w:val="00993E7B"/>
    <w:rsid w:val="009A1A3A"/>
    <w:rsid w:val="009B0CFF"/>
    <w:rsid w:val="009B1AE5"/>
    <w:rsid w:val="009B6A5D"/>
    <w:rsid w:val="009C1197"/>
    <w:rsid w:val="009E5349"/>
    <w:rsid w:val="009E5DF1"/>
    <w:rsid w:val="009F4315"/>
    <w:rsid w:val="00A112BE"/>
    <w:rsid w:val="00A344B2"/>
    <w:rsid w:val="00A40831"/>
    <w:rsid w:val="00A45805"/>
    <w:rsid w:val="00A46BE6"/>
    <w:rsid w:val="00A51310"/>
    <w:rsid w:val="00A5294C"/>
    <w:rsid w:val="00A62AF9"/>
    <w:rsid w:val="00A71593"/>
    <w:rsid w:val="00A71BC0"/>
    <w:rsid w:val="00A938E2"/>
    <w:rsid w:val="00A94101"/>
    <w:rsid w:val="00A96304"/>
    <w:rsid w:val="00AB709D"/>
    <w:rsid w:val="00AE269C"/>
    <w:rsid w:val="00B13322"/>
    <w:rsid w:val="00B22728"/>
    <w:rsid w:val="00B255BA"/>
    <w:rsid w:val="00B25B7C"/>
    <w:rsid w:val="00B3049D"/>
    <w:rsid w:val="00B318D6"/>
    <w:rsid w:val="00B33589"/>
    <w:rsid w:val="00B404BD"/>
    <w:rsid w:val="00B601FD"/>
    <w:rsid w:val="00B72565"/>
    <w:rsid w:val="00B83220"/>
    <w:rsid w:val="00B85BCA"/>
    <w:rsid w:val="00B90922"/>
    <w:rsid w:val="00B91171"/>
    <w:rsid w:val="00BA6AC4"/>
    <w:rsid w:val="00BC3E58"/>
    <w:rsid w:val="00BD098C"/>
    <w:rsid w:val="00BE02FE"/>
    <w:rsid w:val="00BE3F8E"/>
    <w:rsid w:val="00BE660E"/>
    <w:rsid w:val="00C160F7"/>
    <w:rsid w:val="00C323A0"/>
    <w:rsid w:val="00C36BE6"/>
    <w:rsid w:val="00C5763A"/>
    <w:rsid w:val="00C6151D"/>
    <w:rsid w:val="00C6749C"/>
    <w:rsid w:val="00C72A81"/>
    <w:rsid w:val="00C80AB1"/>
    <w:rsid w:val="00C85B79"/>
    <w:rsid w:val="00CC052E"/>
    <w:rsid w:val="00CC0F87"/>
    <w:rsid w:val="00CD1C7B"/>
    <w:rsid w:val="00CE5E67"/>
    <w:rsid w:val="00CF6518"/>
    <w:rsid w:val="00D11689"/>
    <w:rsid w:val="00D21016"/>
    <w:rsid w:val="00D5288C"/>
    <w:rsid w:val="00D62290"/>
    <w:rsid w:val="00D65B41"/>
    <w:rsid w:val="00D73A8A"/>
    <w:rsid w:val="00D86FAA"/>
    <w:rsid w:val="00D91291"/>
    <w:rsid w:val="00D954CA"/>
    <w:rsid w:val="00DB1766"/>
    <w:rsid w:val="00DB5988"/>
    <w:rsid w:val="00DD05E7"/>
    <w:rsid w:val="00DE24DA"/>
    <w:rsid w:val="00DE6423"/>
    <w:rsid w:val="00E15710"/>
    <w:rsid w:val="00E20B3C"/>
    <w:rsid w:val="00E25EB1"/>
    <w:rsid w:val="00E45322"/>
    <w:rsid w:val="00E47C7F"/>
    <w:rsid w:val="00E50D2B"/>
    <w:rsid w:val="00E5447A"/>
    <w:rsid w:val="00E70380"/>
    <w:rsid w:val="00E70FFB"/>
    <w:rsid w:val="00E76881"/>
    <w:rsid w:val="00E856A2"/>
    <w:rsid w:val="00E9197B"/>
    <w:rsid w:val="00EA26B6"/>
    <w:rsid w:val="00EA38F0"/>
    <w:rsid w:val="00EB43EB"/>
    <w:rsid w:val="00EB5C05"/>
    <w:rsid w:val="00EC09E9"/>
    <w:rsid w:val="00EC4025"/>
    <w:rsid w:val="00ED105B"/>
    <w:rsid w:val="00EF230C"/>
    <w:rsid w:val="00F06E38"/>
    <w:rsid w:val="00F1629E"/>
    <w:rsid w:val="00F22995"/>
    <w:rsid w:val="00F3222C"/>
    <w:rsid w:val="00F33419"/>
    <w:rsid w:val="00F36F38"/>
    <w:rsid w:val="00F513A8"/>
    <w:rsid w:val="00F6696F"/>
    <w:rsid w:val="00F82637"/>
    <w:rsid w:val="00F87583"/>
    <w:rsid w:val="00F95250"/>
    <w:rsid w:val="00F96B1F"/>
    <w:rsid w:val="00FA0E5D"/>
    <w:rsid w:val="00FA3C8D"/>
    <w:rsid w:val="00FA4840"/>
    <w:rsid w:val="00FB5B04"/>
    <w:rsid w:val="00FB79EA"/>
    <w:rsid w:val="00FC31B3"/>
    <w:rsid w:val="00FC4C07"/>
    <w:rsid w:val="00FC5234"/>
    <w:rsid w:val="00FD2CAC"/>
    <w:rsid w:val="00FE7C8F"/>
    <w:rsid w:val="00FF1D01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22C"/>
    <w:pPr>
      <w:spacing w:after="0" w:line="240" w:lineRule="auto"/>
    </w:p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54660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283DF9"/>
    <w:rPr>
      <w:i/>
      <w:iCs/>
    </w:rPr>
  </w:style>
  <w:style w:type="paragraph" w:customStyle="1" w:styleId="s1">
    <w:name w:val="s_1"/>
    <w:basedOn w:val="a"/>
    <w:rsid w:val="009E5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7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705E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76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6881"/>
  </w:style>
  <w:style w:type="paragraph" w:styleId="ab">
    <w:name w:val="footer"/>
    <w:basedOn w:val="a"/>
    <w:link w:val="ac"/>
    <w:uiPriority w:val="99"/>
    <w:unhideWhenUsed/>
    <w:rsid w:val="00E76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6881"/>
  </w:style>
  <w:style w:type="character" w:customStyle="1" w:styleId="2">
    <w:name w:val="Основной текст Знак2"/>
    <w:basedOn w:val="a0"/>
    <w:uiPriority w:val="99"/>
    <w:semiHidden/>
    <w:rsid w:val="005F7915"/>
    <w:rPr>
      <w:rFonts w:cs="Times New Roman"/>
    </w:rPr>
  </w:style>
  <w:style w:type="paragraph" w:styleId="ad">
    <w:name w:val="Normal (Web)"/>
    <w:basedOn w:val="a"/>
    <w:uiPriority w:val="99"/>
    <w:unhideWhenUsed/>
    <w:rsid w:val="00B3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839DD"/>
    <w:pPr>
      <w:ind w:left="720"/>
      <w:contextualSpacing/>
    </w:pPr>
  </w:style>
  <w:style w:type="paragraph" w:customStyle="1" w:styleId="xl68">
    <w:name w:val="xl68"/>
    <w:basedOn w:val="a"/>
    <w:rsid w:val="00083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22C"/>
    <w:pPr>
      <w:spacing w:after="0" w:line="240" w:lineRule="auto"/>
    </w:p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54660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283DF9"/>
    <w:rPr>
      <w:i/>
      <w:iCs/>
    </w:rPr>
  </w:style>
  <w:style w:type="paragraph" w:customStyle="1" w:styleId="s1">
    <w:name w:val="s_1"/>
    <w:basedOn w:val="a"/>
    <w:rsid w:val="009E5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7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705E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76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6881"/>
  </w:style>
  <w:style w:type="paragraph" w:styleId="ab">
    <w:name w:val="footer"/>
    <w:basedOn w:val="a"/>
    <w:link w:val="ac"/>
    <w:uiPriority w:val="99"/>
    <w:unhideWhenUsed/>
    <w:rsid w:val="00E76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6881"/>
  </w:style>
  <w:style w:type="character" w:customStyle="1" w:styleId="2">
    <w:name w:val="Основной текст Знак2"/>
    <w:basedOn w:val="a0"/>
    <w:uiPriority w:val="99"/>
    <w:semiHidden/>
    <w:rsid w:val="005F7915"/>
    <w:rPr>
      <w:rFonts w:cs="Times New Roman"/>
    </w:rPr>
  </w:style>
  <w:style w:type="paragraph" w:styleId="ad">
    <w:name w:val="Normal (Web)"/>
    <w:basedOn w:val="a"/>
    <w:uiPriority w:val="99"/>
    <w:unhideWhenUsed/>
    <w:rsid w:val="00B3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839DD"/>
    <w:pPr>
      <w:ind w:left="720"/>
      <w:contextualSpacing/>
    </w:pPr>
  </w:style>
  <w:style w:type="paragraph" w:customStyle="1" w:styleId="xl68">
    <w:name w:val="xl68"/>
    <w:basedOn w:val="a"/>
    <w:rsid w:val="00083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3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9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8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24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56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77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89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57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0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368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03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4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avyansk.ru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fgistp.economy.gov.ru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lavyansk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adm-risovoe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orgevskiy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1731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Tockaya</dc:creator>
  <cp:lastModifiedBy>Александра Шепель</cp:lastModifiedBy>
  <cp:revision>2</cp:revision>
  <cp:lastPrinted>2024-01-23T06:31:00Z</cp:lastPrinted>
  <dcterms:created xsi:type="dcterms:W3CDTF">2026-04-23T10:28:00Z</dcterms:created>
  <dcterms:modified xsi:type="dcterms:W3CDTF">2026-04-23T10:28:00Z</dcterms:modified>
</cp:coreProperties>
</file>